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grup opiekuńczo - wychowawczych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Placówce Wsparcia Dziennego dla Dzieci i Młodzieży w Niedarach</w:t>
      </w:r>
    </w:p>
    <w:p>
      <w:pPr>
        <w:jc w:val="center"/>
      </w:pPr>
      <w:r>
        <w:rPr>
          <w:rFonts w:hint="default"/>
          <w:b/>
          <w:bCs/>
          <w:lang w:val="pl-PL"/>
        </w:rPr>
        <w:t>Czerwiec 2022</w:t>
      </w:r>
    </w:p>
    <w:p>
      <w:pPr>
        <w:spacing w:after="0" w:line="240" w:lineRule="auto"/>
      </w:pPr>
    </w:p>
    <w:tbl>
      <w:tblPr>
        <w:tblStyle w:val="3"/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5"/>
        <w:gridCol w:w="1195"/>
        <w:gridCol w:w="1197"/>
        <w:gridCol w:w="1195"/>
        <w:gridCol w:w="1197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"Maj_2022" \o "Przejdź do Maj"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Czerwiec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Lipiec"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85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Piknik z okazji Dnia Dziecka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65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shd w:val="clear" w:fill="FF0000"/>
                <w:lang w:val="pl-PL"/>
              </w:rPr>
              <w:t>Boże Ciało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1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3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2143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grup opiekuńczo - wychowawczych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Placówce Wsparcia Dziennego dla Dzieci i Młodzieży w Niedarach</w:t>
      </w:r>
    </w:p>
    <w:p>
      <w:pPr>
        <w:jc w:val="center"/>
      </w:pPr>
      <w:r>
        <w:rPr>
          <w:rFonts w:hint="default"/>
          <w:b/>
          <w:bCs/>
          <w:lang w:val="pl-PL"/>
        </w:rPr>
        <w:t>Czerwiec 2022</w:t>
      </w:r>
    </w:p>
    <w:p>
      <w:pPr>
        <w:spacing w:after="0" w:line="240" w:lineRule="auto"/>
      </w:pPr>
    </w:p>
    <w:tbl>
      <w:tblPr>
        <w:tblStyle w:val="3"/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5"/>
        <w:gridCol w:w="1195"/>
        <w:gridCol w:w="1197"/>
        <w:gridCol w:w="1195"/>
        <w:gridCol w:w="1197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"Maj_2022" \o "Przejdź do Maj"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Lipiec"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85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Piknik z okazji Dnia Dziecka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65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shd w:val="clear" w:fill="FF0000"/>
                <w:lang w:val="pl-PL"/>
              </w:rPr>
              <w:t>Boże Ciało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1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3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2143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2022-05-27T14:38:11Z</dcterms:created>
  <dc:creator>Drwinia</dc:creator>
  <cp:lastModifiedBy>Drwinia</cp:lastModifiedBy>
  <cp:lastPrinted>2022-05-27T14:46:22Z</cp:lastPrinted>
  <dcterms:modified xsi:type="dcterms:W3CDTF">2022-05-27T14:47:20Z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4140EA4F74CD44009163D75F09845C0A</vt:lpwstr>
  </property>
</Properties>
</file>